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2957"/>
        <w:gridCol w:w="2957"/>
        <w:gridCol w:w="2957"/>
        <w:gridCol w:w="2958"/>
        <w:gridCol w:w="2957"/>
      </w:tblGrid>
      <w:tr w:rsidR="00385F57" w:rsidRPr="00D20DDE" w:rsidTr="00D20DDE"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20DDE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958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385F57" w:rsidRPr="00D20DDE" w:rsidTr="00D20DDE"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Наш добрый помощник - Светофор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Веселый цирк</w:t>
            </w:r>
          </w:p>
        </w:tc>
        <w:tc>
          <w:tcPr>
            <w:tcW w:w="2958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Песчаная буря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Где бывали, что видали</w:t>
            </w:r>
          </w:p>
        </w:tc>
      </w:tr>
      <w:tr w:rsidR="00385F57" w:rsidRPr="00D20DDE" w:rsidTr="00D20DDE"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Формирование знаний ПДД у дошкольников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Расширение представлений об окружающем мире</w:t>
            </w:r>
          </w:p>
        </w:tc>
        <w:tc>
          <w:tcPr>
            <w:tcW w:w="2958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активизация у детей познавательной деятельности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Формирование речевой активности дошкольников</w:t>
            </w:r>
          </w:p>
        </w:tc>
      </w:tr>
      <w:tr w:rsidR="00385F57" w:rsidRPr="00D20DDE" w:rsidTr="00D20DDE"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-знакомство с ПДД;</w:t>
            </w:r>
          </w:p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-обогащение и активизация активного словаря детей;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-сотрудничество с родителями (изготовление атрибутов к с/р игре);</w:t>
            </w:r>
          </w:p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 активизация (знакомство) знаний детей о животных, выступающих в цирке</w:t>
            </w:r>
          </w:p>
        </w:tc>
        <w:tc>
          <w:tcPr>
            <w:tcW w:w="2958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-получение знаний методом экспериментирования;</w:t>
            </w:r>
          </w:p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-вызвать интерес у родителей и детей к работе из природного материала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</w:p>
        </w:tc>
      </w:tr>
      <w:tr w:rsidR="00385F57" w:rsidRPr="00D20DDE" w:rsidTr="00D20DDE"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Выставка рисунков «Мой друг – Светофор»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Сюжетно-ролевая игра «Цирк Веселинка»</w:t>
            </w:r>
          </w:p>
        </w:tc>
        <w:tc>
          <w:tcPr>
            <w:tcW w:w="2958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Выставка песочных фигур (скульптур) на территории детского сада (совместная работа родителей и детей)</w:t>
            </w:r>
          </w:p>
        </w:tc>
        <w:tc>
          <w:tcPr>
            <w:tcW w:w="2957" w:type="dxa"/>
            <w:shd w:val="clear" w:color="auto" w:fill="FFFFFF"/>
            <w:tcMar>
              <w:left w:w="98" w:type="dxa"/>
            </w:tcMar>
            <w:vAlign w:val="center"/>
          </w:tcPr>
          <w:p w:rsidR="00385F57" w:rsidRPr="00D20DDE" w:rsidRDefault="00385F57">
            <w:pPr>
              <w:pStyle w:val="a0"/>
              <w:spacing w:after="0" w:line="100" w:lineRule="atLeast"/>
            </w:pPr>
          </w:p>
        </w:tc>
      </w:tr>
    </w:tbl>
    <w:p w:rsidR="00385F57" w:rsidRPr="00D20DDE" w:rsidRDefault="00385F57" w:rsidP="00D20DDE">
      <w:pPr>
        <w:pStyle w:val="a0"/>
        <w:jc w:val="center"/>
        <w:rPr>
          <w:rFonts w:ascii="Times New Roman" w:hAnsi="Times New Roman" w:cs="Times New Roman"/>
          <w:b/>
        </w:rPr>
        <w:sectPr w:rsidR="00385F57" w:rsidRPr="00D20DDE">
          <w:headerReference w:type="default" r:id="rId6"/>
          <w:pgSz w:w="16838" w:h="11906" w:orient="landscape"/>
          <w:pgMar w:top="1701" w:right="1134" w:bottom="850" w:left="1134" w:header="708" w:footer="0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 w:cs="Times New Roman"/>
          <w:b/>
        </w:rPr>
        <w:t>Август</w:t>
      </w:r>
      <w:r w:rsidRPr="00D20DDE">
        <w:rPr>
          <w:rFonts w:ascii="Times New Roman" w:hAnsi="Times New Roman" w:cs="Times New Roman"/>
          <w:b/>
        </w:rPr>
        <w:t xml:space="preserve"> </w:t>
      </w:r>
    </w:p>
    <w:p w:rsidR="00385F57" w:rsidRPr="00D20DDE" w:rsidRDefault="00385F57">
      <w:pPr>
        <w:pStyle w:val="a0"/>
        <w:pageBreakBefore/>
        <w:jc w:val="center"/>
      </w:pPr>
      <w:r w:rsidRPr="00D20DDE">
        <w:rPr>
          <w:rFonts w:ascii="Times New Roman" w:hAnsi="Times New Roman" w:cs="Times New Roman"/>
          <w:b/>
        </w:rPr>
        <w:t>Январь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2517"/>
        <w:gridCol w:w="4111"/>
        <w:gridCol w:w="4394"/>
        <w:gridCol w:w="3684"/>
      </w:tblGrid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20DDE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Тема недели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Добрым жить на свете веселее</w:t>
            </w:r>
          </w:p>
        </w:tc>
      </w:tr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Привитие интереса к художественной литературе</w:t>
            </w: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</w:pPr>
            <w:r w:rsidRPr="00D20DDE">
              <w:rPr>
                <w:rFonts w:ascii="Times New Roman" w:hAnsi="Times New Roman" w:cs="Times New Roman"/>
              </w:rPr>
              <w:t>Сохранение и укрепление здоровья дошкольников</w:t>
            </w: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Активизация детей в области социализации</w:t>
            </w:r>
          </w:p>
        </w:tc>
      </w:tr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-развитие связной речи;</w:t>
            </w:r>
          </w:p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-развитие творческих способностей</w:t>
            </w:r>
          </w:p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-сотрудничество с родителями (изготовление атрибутов, декораций)</w:t>
            </w: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-повышение интереса к зимним видам спорта;</w:t>
            </w:r>
          </w:p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-сохранение и укрепление физического здоровья</w:t>
            </w: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- привитие доброжелательного отношения к окружающим;</w:t>
            </w:r>
          </w:p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</w:tr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Heading2"/>
              <w:rPr>
                <w:sz w:val="22"/>
                <w:szCs w:val="22"/>
              </w:rPr>
            </w:pPr>
            <w:r w:rsidRPr="00D20DDE">
              <w:rPr>
                <w:rFonts w:ascii="Times New Roman" w:hAnsi="Times New Roman" w:cs="Times New Roman"/>
                <w:sz w:val="22"/>
                <w:szCs w:val="22"/>
              </w:rPr>
              <w:t>Концерт «Прощание с ёлочкой</w:t>
            </w: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«Снежный фестиваль»</w:t>
            </w:r>
          </w:p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(соревнования на лыжах-подг.гр.; санках – мл.-ст._совместно с родителями)</w:t>
            </w: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  <w:r w:rsidRPr="00D20DDE">
              <w:rPr>
                <w:rFonts w:ascii="Times New Roman" w:hAnsi="Times New Roman" w:cs="Times New Roman"/>
              </w:rPr>
              <w:t>Муз.развлечение «Добрым жить на свете веселее»</w:t>
            </w:r>
          </w:p>
        </w:tc>
      </w:tr>
      <w:tr w:rsidR="00385F57" w:rsidRPr="00D20DDE">
        <w:tc>
          <w:tcPr>
            <w:tcW w:w="2517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439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684" w:type="dxa"/>
            <w:shd w:val="clear" w:color="auto" w:fill="FFFFFF"/>
            <w:tcMar>
              <w:left w:w="98" w:type="dxa"/>
            </w:tcMar>
          </w:tcPr>
          <w:p w:rsidR="00385F57" w:rsidRPr="00D20DDE" w:rsidRDefault="00385F57">
            <w:pPr>
              <w:pStyle w:val="a0"/>
              <w:spacing w:after="0" w:line="100" w:lineRule="atLeast"/>
              <w:jc w:val="center"/>
            </w:pPr>
          </w:p>
        </w:tc>
      </w:tr>
    </w:tbl>
    <w:p w:rsidR="00385F57" w:rsidRPr="00D20DDE" w:rsidRDefault="00385F57">
      <w:pPr>
        <w:pStyle w:val="a0"/>
        <w:jc w:val="center"/>
      </w:pPr>
    </w:p>
    <w:sectPr w:rsidR="00385F57" w:rsidRPr="00D20DDE" w:rsidSect="00D20DDE">
      <w:headerReference w:type="default" r:id="rId7"/>
      <w:pgSz w:w="16838" w:h="11906" w:orient="landscape"/>
      <w:pgMar w:top="180" w:right="1134" w:bottom="850" w:left="1134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57" w:rsidRDefault="00385F57" w:rsidP="004C1EB0">
      <w:r>
        <w:separator/>
      </w:r>
    </w:p>
  </w:endnote>
  <w:endnote w:type="continuationSeparator" w:id="0">
    <w:p w:rsidR="00385F57" w:rsidRDefault="00385F57" w:rsidP="004C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57" w:rsidRDefault="00385F57" w:rsidP="004C1EB0">
      <w:r>
        <w:separator/>
      </w:r>
    </w:p>
  </w:footnote>
  <w:footnote w:type="continuationSeparator" w:id="0">
    <w:p w:rsidR="00385F57" w:rsidRDefault="00385F57" w:rsidP="004C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57" w:rsidRDefault="00385F57">
    <w:pPr>
      <w:pStyle w:val="Header"/>
    </w:pPr>
  </w:p>
  <w:p w:rsidR="00385F57" w:rsidRDefault="00385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57" w:rsidRDefault="00385F57">
    <w:pPr>
      <w:pStyle w:val="Header"/>
    </w:pPr>
  </w:p>
  <w:p w:rsidR="00385F57" w:rsidRDefault="00385F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EB0"/>
    <w:rsid w:val="00385F57"/>
    <w:rsid w:val="004C1EB0"/>
    <w:rsid w:val="00680EC3"/>
    <w:rsid w:val="00D20DDE"/>
    <w:rsid w:val="00E6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a"/>
    <w:link w:val="Heading2Char"/>
    <w:uiPriority w:val="99"/>
    <w:qFormat/>
    <w:rsid w:val="004C1EB0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08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0">
    <w:name w:val="Базовый"/>
    <w:uiPriority w:val="99"/>
    <w:rsid w:val="004C1EB0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a1">
    <w:name w:val="Верхний колонтитул Знак"/>
    <w:basedOn w:val="DefaultParagraphFont"/>
    <w:uiPriority w:val="99"/>
    <w:rsid w:val="004C1EB0"/>
    <w:rPr>
      <w:rFonts w:cs="Times New Roman"/>
    </w:rPr>
  </w:style>
  <w:style w:type="character" w:customStyle="1" w:styleId="a2">
    <w:name w:val="Нижний колонтитул Знак"/>
    <w:basedOn w:val="DefaultParagraphFont"/>
    <w:uiPriority w:val="99"/>
    <w:rsid w:val="004C1EB0"/>
    <w:rPr>
      <w:rFonts w:cs="Times New Roman"/>
    </w:rPr>
  </w:style>
  <w:style w:type="paragraph" w:customStyle="1" w:styleId="a">
    <w:name w:val="Заголовок"/>
    <w:basedOn w:val="a0"/>
    <w:next w:val="BodyText"/>
    <w:uiPriority w:val="99"/>
    <w:rsid w:val="004C1E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0"/>
    <w:link w:val="BodyTextChar"/>
    <w:uiPriority w:val="99"/>
    <w:rsid w:val="004C1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83D"/>
  </w:style>
  <w:style w:type="paragraph" w:styleId="List">
    <w:name w:val="List"/>
    <w:basedOn w:val="BodyText"/>
    <w:uiPriority w:val="99"/>
    <w:rsid w:val="004C1EB0"/>
    <w:rPr>
      <w:rFonts w:cs="Mangal"/>
    </w:rPr>
  </w:style>
  <w:style w:type="paragraph" w:styleId="Title">
    <w:name w:val="Title"/>
    <w:basedOn w:val="a0"/>
    <w:link w:val="TitleChar"/>
    <w:uiPriority w:val="99"/>
    <w:qFormat/>
    <w:rsid w:val="004C1E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908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0"/>
    <w:uiPriority w:val="99"/>
    <w:rsid w:val="004C1EB0"/>
    <w:pPr>
      <w:suppressLineNumbers/>
    </w:pPr>
    <w:rPr>
      <w:rFonts w:cs="Mangal"/>
    </w:rPr>
  </w:style>
  <w:style w:type="paragraph" w:styleId="Header">
    <w:name w:val="header"/>
    <w:basedOn w:val="a0"/>
    <w:link w:val="HeaderChar"/>
    <w:uiPriority w:val="99"/>
    <w:rsid w:val="004C1EB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3D"/>
  </w:style>
  <w:style w:type="paragraph" w:styleId="Footer">
    <w:name w:val="footer"/>
    <w:basedOn w:val="a0"/>
    <w:link w:val="FooterChar"/>
    <w:uiPriority w:val="99"/>
    <w:rsid w:val="004C1EB0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3D"/>
  </w:style>
  <w:style w:type="paragraph" w:customStyle="1" w:styleId="a3">
    <w:name w:val="Содержимое таблицы"/>
    <w:basedOn w:val="a0"/>
    <w:uiPriority w:val="99"/>
    <w:rsid w:val="004C1EB0"/>
  </w:style>
  <w:style w:type="paragraph" w:customStyle="1" w:styleId="a4">
    <w:name w:val="Заголовок таблицы"/>
    <w:basedOn w:val="a3"/>
    <w:uiPriority w:val="99"/>
    <w:rsid w:val="004C1EB0"/>
  </w:style>
  <w:style w:type="paragraph" w:styleId="BalloonText">
    <w:name w:val="Balloon Text"/>
    <w:basedOn w:val="Normal"/>
    <w:link w:val="BalloonTextChar"/>
    <w:uiPriority w:val="99"/>
    <w:semiHidden/>
    <w:rsid w:val="00D2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3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КОМП-1</cp:lastModifiedBy>
  <cp:revision>2</cp:revision>
  <cp:lastPrinted>2015-11-23T10:18:00Z</cp:lastPrinted>
  <dcterms:created xsi:type="dcterms:W3CDTF">2015-11-11T14:19:00Z</dcterms:created>
  <dcterms:modified xsi:type="dcterms:W3CDTF">2015-11-23T10:18:00Z</dcterms:modified>
</cp:coreProperties>
</file>