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5B" w:rsidRPr="0097654D" w:rsidRDefault="001F385B" w:rsidP="008A5323">
      <w:pPr>
        <w:spacing w:after="270" w:line="300" w:lineRule="atLeast"/>
        <w:ind w:left="900" w:hanging="900"/>
        <w:jc w:val="center"/>
        <w:rPr>
          <w:rFonts w:ascii="Times New Roman" w:hAnsi="Times New Roman"/>
          <w:i/>
          <w:iCs/>
          <w:color w:val="0070C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97654D">
        <w:rPr>
          <w:rFonts w:ascii="Times New Roman" w:hAnsi="Times New Roman"/>
          <w:b/>
          <w:bCs/>
          <w:i/>
          <w:iCs/>
          <w:color w:val="0070C0"/>
          <w:sz w:val="28"/>
          <w:szCs w:val="28"/>
          <w:shd w:val="clear" w:color="auto" w:fill="FFFFFF"/>
          <w:lang w:eastAsia="ru-RU"/>
        </w:rPr>
        <w:t>Как родителям самостоятельно подготовить ребенка к</w:t>
      </w:r>
      <w:r>
        <w:rPr>
          <w:rFonts w:ascii="Times New Roman" w:hAnsi="Times New Roman"/>
          <w:b/>
          <w:bCs/>
          <w:i/>
          <w:iCs/>
          <w:color w:val="0070C0"/>
          <w:sz w:val="28"/>
          <w:szCs w:val="28"/>
          <w:shd w:val="clear" w:color="auto" w:fill="FFFFFF"/>
          <w:lang w:eastAsia="ru-RU"/>
        </w:rPr>
        <w:t xml:space="preserve"> поступлению в </w:t>
      </w:r>
      <w:r w:rsidRPr="0097654D">
        <w:rPr>
          <w:rFonts w:ascii="Times New Roman" w:hAnsi="Times New Roman"/>
          <w:b/>
          <w:bCs/>
          <w:i/>
          <w:iCs/>
          <w:color w:val="0070C0"/>
          <w:sz w:val="28"/>
          <w:szCs w:val="28"/>
          <w:shd w:val="clear" w:color="auto" w:fill="FFFFFF"/>
          <w:lang w:eastAsia="ru-RU"/>
        </w:rPr>
        <w:t xml:space="preserve"> ДОУ</w:t>
      </w:r>
    </w:p>
    <w:p w:rsidR="001F385B" w:rsidRDefault="001F385B" w:rsidP="0097654D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97654D">
        <w:rPr>
          <w:rFonts w:ascii="Times New Roman" w:hAnsi="Times New Roman"/>
          <w:iCs/>
          <w:color w:val="2E2E2E"/>
          <w:sz w:val="24"/>
          <w:szCs w:val="24"/>
          <w:shd w:val="clear" w:color="auto" w:fill="FFFFFF"/>
          <w:lang w:eastAsia="ru-RU"/>
        </w:rPr>
        <w:t>1.</w:t>
      </w:r>
      <w:r>
        <w:rPr>
          <w:rFonts w:ascii="Times New Roman" w:hAnsi="Times New Roman"/>
          <w:iCs/>
          <w:color w:val="2E2E2E"/>
          <w:sz w:val="24"/>
          <w:szCs w:val="24"/>
          <w:shd w:val="clear" w:color="auto" w:fill="FFFFFF"/>
          <w:lang w:eastAsia="ru-RU"/>
        </w:rPr>
        <w:t xml:space="preserve">  </w:t>
      </w:r>
      <w:r w:rsidRPr="0097654D">
        <w:rPr>
          <w:rFonts w:ascii="Times New Roman" w:hAnsi="Times New Roman"/>
          <w:iCs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Pr="0097654D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Дети очень чувствительны к настроению мамы, поэтому если она сильно переживает и не верит, что в саду все будет хорошо, ребенок на бессознательном уровне тоже будет рассматривать эту ситуацию как опасную. Необходимо желание отпустить ребенка в детский сад.</w:t>
      </w:r>
      <w:r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</w:t>
      </w:r>
    </w:p>
    <w:p w:rsidR="001F385B" w:rsidRPr="0097654D" w:rsidRDefault="001F385B" w:rsidP="0097654D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</w:pPr>
    </w:p>
    <w:p w:rsidR="001F385B" w:rsidRDefault="001F385B" w:rsidP="0097654D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97654D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2. </w:t>
      </w:r>
      <w:r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97654D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Важно рассказывать ребенку, что такое детский сад, причем в максимально позитивном ключе. Чем больше он знает о предстоящем событии, тем меньше тревоги оно вызывает. Можно почитать книжки, истории про детский сад, рассказывать о своем опыте, расспросить об этом бабушек, дедушек и т.д.</w:t>
      </w:r>
    </w:p>
    <w:p w:rsidR="001F385B" w:rsidRPr="0097654D" w:rsidRDefault="001F385B" w:rsidP="0097654D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</w:pPr>
    </w:p>
    <w:p w:rsidR="001F385B" w:rsidRDefault="001F385B" w:rsidP="0097654D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97654D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3. </w:t>
      </w:r>
      <w:r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97654D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Если ребенок все время до детского сада проводил исключительно с мамой и ни разу не оставался с другими взрослыми, хотя бы на пару часов, ему будет сложнее адаптироваться. Он не знает, что такое остаться с чужими людьми на целый день, и конечно, в такой ситуации с большей вероятностью будет чувствовать себя брошенным.</w:t>
      </w:r>
    </w:p>
    <w:p w:rsidR="001F385B" w:rsidRPr="0097654D" w:rsidRDefault="001F385B" w:rsidP="0097654D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</w:pPr>
    </w:p>
    <w:p w:rsidR="001F385B" w:rsidRDefault="001F385B" w:rsidP="0097654D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97654D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4. Если ребенок привык спать до 12, то перспектива вставать в 7 и куда-то идти ему не понравится. Важно соблюдать режим, хотя бы перед детским садом приблизиться к требованиям, которые предъявляются в ДОУ. В противном случае неизбежен протест со стороны ребенка по отношению к жестким рамкам.</w:t>
      </w:r>
    </w:p>
    <w:p w:rsidR="001F385B" w:rsidRPr="0097654D" w:rsidRDefault="001F385B" w:rsidP="0097654D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</w:pPr>
    </w:p>
    <w:p w:rsidR="001F385B" w:rsidRDefault="001F385B" w:rsidP="0097654D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97654D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5. Необходимо, чтобы ребенок мог (хотя бы недолго) играть самостоятельно, без активного включения родителей.</w:t>
      </w:r>
    </w:p>
    <w:p w:rsidR="001F385B" w:rsidRPr="0097654D" w:rsidRDefault="001F385B" w:rsidP="0097654D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</w:pPr>
    </w:p>
    <w:p w:rsidR="001F385B" w:rsidRDefault="001F385B" w:rsidP="0097654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7654D">
        <w:rPr>
          <w:rFonts w:ascii="Times New Roman" w:hAnsi="Times New Roman"/>
          <w:sz w:val="24"/>
          <w:szCs w:val="24"/>
          <w:lang w:eastAsia="ru-RU"/>
        </w:rPr>
        <w:t>6.  Научить ребенка надевать и снимать носки, шорты, самостоятельно есть.  Проявлять терпение, пока ребенок этому учится. Чем более ребенок самостоятелен в самообслуживании, тем легче он вступает в контакт с другими людьми (детьми, и взрослыми).</w:t>
      </w:r>
    </w:p>
    <w:p w:rsidR="001F385B" w:rsidRPr="0097654D" w:rsidRDefault="001F385B" w:rsidP="0097654D">
      <w:pPr>
        <w:spacing w:after="0" w:line="240" w:lineRule="auto"/>
        <w:contextualSpacing/>
        <w:rPr>
          <w:rFonts w:ascii="Arial" w:hAnsi="Arial" w:cs="Arial"/>
          <w:sz w:val="21"/>
          <w:szCs w:val="21"/>
          <w:lang w:eastAsia="ru-RU"/>
        </w:rPr>
      </w:pPr>
    </w:p>
    <w:p w:rsidR="001F385B" w:rsidRDefault="001F385B" w:rsidP="0097654D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97654D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7. Хорошо, если у ребенка есть опыт взаимодействия со сверстниками, если мама ходила на детские площадки или какие-либо подготовительные занятия, где в совместной деятельности помогала ребенку понять, как общаться, делиться игрушками, вместе играть с другими детьми.</w:t>
      </w:r>
    </w:p>
    <w:p w:rsidR="001F385B" w:rsidRPr="0097654D" w:rsidRDefault="001F385B" w:rsidP="0097654D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</w:pPr>
    </w:p>
    <w:p w:rsidR="001F385B" w:rsidRPr="0097654D" w:rsidRDefault="001F385B" w:rsidP="0097654D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97654D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8. Когда ребенок начал ходить в детский сад, важно не осуждать при нем работу воспитателей. Даже если, кажется, что ребенок увлечен игрой, он слышит все интересующие его разговоры. И ему, безусловно, будет сложно уважать, слушаться и позитивно относиться к людям, которых осуждает мама.</w:t>
      </w:r>
    </w:p>
    <w:p w:rsidR="001F385B" w:rsidRPr="0097654D" w:rsidRDefault="001F385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80.6pt;margin-top:525.7pt;width:317.65pt;height:190.2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sectPr w:rsidR="001F385B" w:rsidRPr="0097654D" w:rsidSect="008A532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2061"/>
    <w:multiLevelType w:val="multilevel"/>
    <w:tmpl w:val="C278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5BB"/>
    <w:rsid w:val="00074E28"/>
    <w:rsid w:val="001F385B"/>
    <w:rsid w:val="00305AC5"/>
    <w:rsid w:val="004C1789"/>
    <w:rsid w:val="00527C38"/>
    <w:rsid w:val="008A5323"/>
    <w:rsid w:val="009425BB"/>
    <w:rsid w:val="0097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6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322</Words>
  <Characters>1836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КОМП-1</cp:lastModifiedBy>
  <cp:revision>3</cp:revision>
  <dcterms:created xsi:type="dcterms:W3CDTF">2017-02-28T11:30:00Z</dcterms:created>
  <dcterms:modified xsi:type="dcterms:W3CDTF">2017-03-01T07:39:00Z</dcterms:modified>
</cp:coreProperties>
</file>