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9E" w:rsidRPr="00F20D9F" w:rsidRDefault="006F539E" w:rsidP="00F20D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F20D9F">
        <w:rPr>
          <w:rStyle w:val="a4"/>
          <w:rFonts w:ascii="Arial" w:hAnsi="Arial" w:cs="Arial"/>
          <w:color w:val="FF0000"/>
          <w:bdr w:val="none" w:sz="0" w:space="0" w:color="auto" w:frame="1"/>
        </w:rPr>
        <w:t>Консультация для родителей</w:t>
      </w:r>
      <w:r w:rsidRPr="00F20D9F">
        <w:rPr>
          <w:rFonts w:ascii="Arial" w:hAnsi="Arial" w:cs="Arial"/>
          <w:color w:val="FF0000"/>
        </w:rPr>
        <w:t>.</w:t>
      </w:r>
    </w:p>
    <w:p w:rsidR="000378E0" w:rsidRPr="00F20D9F" w:rsidRDefault="000378E0" w:rsidP="00F20D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F20D9F" w:rsidRDefault="006F539E" w:rsidP="00F20D9F">
      <w:pPr>
        <w:jc w:val="center"/>
        <w:rPr>
          <w:sz w:val="28"/>
          <w:szCs w:val="28"/>
        </w:rPr>
      </w:pPr>
      <w:r w:rsidRPr="00F20D9F">
        <w:rPr>
          <w:rFonts w:ascii="Arial" w:hAnsi="Arial" w:cs="Arial"/>
          <w:color w:val="FF0000"/>
        </w:rPr>
        <w:t>«</w:t>
      </w:r>
      <w:r w:rsidRPr="00F20D9F">
        <w:rPr>
          <w:rStyle w:val="a4"/>
          <w:rFonts w:ascii="Arial" w:hAnsi="Arial" w:cs="Arial"/>
          <w:color w:val="FF0000"/>
          <w:bdr w:val="none" w:sz="0" w:space="0" w:color="auto" w:frame="1"/>
        </w:rPr>
        <w:t>ЗАЧЕМ НУЖНЫ ДЕТСКИЕ ЗВУЧАЩИЕ ИГРУШКИ И МУЗЫКАЛЬНЫЕ ИНСТРУМЕНТЫ</w:t>
      </w:r>
      <w:r w:rsidRPr="00F20D9F">
        <w:rPr>
          <w:rFonts w:ascii="Arial" w:hAnsi="Arial" w:cs="Arial"/>
          <w:color w:val="FF0000"/>
        </w:rPr>
        <w:t>»</w:t>
      </w:r>
    </w:p>
    <w:p w:rsidR="00F20D9F" w:rsidRPr="00F20D9F" w:rsidRDefault="00F20D9F" w:rsidP="00F20D9F">
      <w:pPr>
        <w:jc w:val="right"/>
      </w:pPr>
      <w:r w:rsidRPr="00F20D9F">
        <w:t>По материалам интернет ресурса составила музыкальный руководитель Павлюченко Н.Л.</w:t>
      </w:r>
    </w:p>
    <w:p w:rsidR="006F539E" w:rsidRPr="00F20D9F" w:rsidRDefault="006F539E" w:rsidP="00F20D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>
        <w:t>«</w:t>
      </w:r>
      <w:r w:rsidRPr="000378E0">
        <w:rPr>
          <w:rStyle w:val="a4"/>
          <w:b w:val="0"/>
          <w:bCs w:val="0"/>
          <w:sz w:val="28"/>
          <w:szCs w:val="24"/>
        </w:rPr>
        <w:t>Музыкальные инструменты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для маленького ребенка – символ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музыки</w:t>
      </w:r>
      <w:r w:rsidR="000378E0">
        <w:rPr>
          <w:rStyle w:val="a4"/>
          <w:b w:val="0"/>
          <w:bCs w:val="0"/>
          <w:sz w:val="28"/>
          <w:szCs w:val="24"/>
        </w:rPr>
        <w:t>,</w:t>
      </w:r>
      <w:r w:rsidRPr="000378E0">
        <w:rPr>
          <w:rStyle w:val="a4"/>
          <w:b w:val="0"/>
          <w:bCs w:val="0"/>
          <w:sz w:val="28"/>
          <w:szCs w:val="24"/>
        </w:rPr>
        <w:t xml:space="preserve"> тот</w:t>
      </w:r>
      <w:r w:rsidRPr="000378E0">
        <w:rPr>
          <w:sz w:val="28"/>
          <w:szCs w:val="24"/>
        </w:rPr>
        <w:t>, кто играет на нём – почти волшебник»</w:t>
      </w:r>
      <w:r w:rsidR="000378E0">
        <w:rPr>
          <w:sz w:val="28"/>
          <w:szCs w:val="24"/>
        </w:rPr>
        <w:t>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sz w:val="28"/>
          <w:szCs w:val="24"/>
        </w:rPr>
        <w:t>Полноценное психическое здоровье каждого ребенка невозможно представить без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игрушек</w:t>
      </w:r>
      <w:r w:rsidRPr="000378E0">
        <w:rPr>
          <w:sz w:val="28"/>
          <w:szCs w:val="24"/>
        </w:rPr>
        <w:t>. Игра для ребенка - это основное средство для познания мира. Игровой процесс формирует и развивает творческие способности у детей, учит выражать свои чувства.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rStyle w:val="a4"/>
          <w:b w:val="0"/>
          <w:bCs w:val="0"/>
          <w:sz w:val="28"/>
          <w:szCs w:val="24"/>
        </w:rPr>
        <w:t>Музыкальные инструменты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для малышей развивают слух, тренируют двигательные навыки, развивают обзорное мышление. Развитие мозга ребенка неразрывно связанно с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музыкой и ее восприятием</w:t>
      </w:r>
      <w:r w:rsidRPr="000378E0">
        <w:rPr>
          <w:sz w:val="28"/>
          <w:szCs w:val="24"/>
        </w:rPr>
        <w:t>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rStyle w:val="a4"/>
          <w:b w:val="0"/>
          <w:bCs w:val="0"/>
          <w:sz w:val="28"/>
          <w:szCs w:val="24"/>
        </w:rPr>
        <w:t>Музыкальные игрушки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позволяют детям чувствовать разницу тембров, высоту звуков.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rStyle w:val="a4"/>
          <w:b w:val="0"/>
          <w:bCs w:val="0"/>
          <w:sz w:val="28"/>
          <w:szCs w:val="24"/>
        </w:rPr>
        <w:t>Музыкальные инструменты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для детей всегда притягательные предметы. Дети очень любят играть на них, любят сочинять свою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музыку</w:t>
      </w:r>
      <w:r w:rsidRPr="000378E0">
        <w:rPr>
          <w:sz w:val="28"/>
          <w:szCs w:val="24"/>
        </w:rPr>
        <w:t>. Они так любят играть на маракасах, играть на б</w:t>
      </w:r>
      <w:r w:rsidR="000378E0">
        <w:rPr>
          <w:sz w:val="28"/>
          <w:szCs w:val="24"/>
        </w:rPr>
        <w:t xml:space="preserve">убне. Есть еще прекрасные русские </w:t>
      </w:r>
      <w:r w:rsidRPr="000378E0">
        <w:rPr>
          <w:sz w:val="28"/>
          <w:szCs w:val="24"/>
        </w:rPr>
        <w:t>народные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инструменты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– это деревянные ложки, трещотки, свистульки, колотушки.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sz w:val="28"/>
          <w:szCs w:val="24"/>
        </w:rPr>
        <w:t>Обеспечьте малыша разными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музыкальными инструментами</w:t>
      </w:r>
      <w:r w:rsidRPr="000378E0">
        <w:rPr>
          <w:sz w:val="28"/>
          <w:szCs w:val="24"/>
        </w:rPr>
        <w:t>, научите его играть. Организуйте маленький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музыкальный концерт</w:t>
      </w:r>
      <w:r w:rsidRPr="000378E0">
        <w:rPr>
          <w:sz w:val="28"/>
          <w:szCs w:val="24"/>
        </w:rPr>
        <w:t>. Придумайте танцы с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музыкальными инструментами</w:t>
      </w:r>
      <w:r w:rsidRPr="000378E0">
        <w:rPr>
          <w:sz w:val="28"/>
          <w:szCs w:val="24"/>
        </w:rPr>
        <w:t>. Во время пения можно аккомпанировать себе на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музыкальных инструментах</w:t>
      </w:r>
      <w:r w:rsidRPr="000378E0">
        <w:rPr>
          <w:sz w:val="28"/>
          <w:szCs w:val="24"/>
        </w:rPr>
        <w:t>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sz w:val="28"/>
          <w:szCs w:val="24"/>
        </w:rPr>
        <w:t>Учите малыша различать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звучание музыкальных инструментов</w:t>
      </w:r>
      <w:r w:rsidRPr="000378E0">
        <w:rPr>
          <w:sz w:val="28"/>
          <w:szCs w:val="24"/>
        </w:rPr>
        <w:t>. Посадите ребенка перед собой. Покажите два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предмета: бубен и колокольчик. Поиграйте на них, а затем спрячьте под стол. Повторите это несколько раз. Затем, предложите угадать, какой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инструмент звучит</w:t>
      </w:r>
      <w:r w:rsidRPr="000378E0">
        <w:rPr>
          <w:sz w:val="28"/>
          <w:szCs w:val="24"/>
        </w:rPr>
        <w:t>, играя под столом. Постепенно можно увеличивать количество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инструментов</w:t>
      </w:r>
      <w:r w:rsidRPr="000378E0">
        <w:rPr>
          <w:sz w:val="28"/>
          <w:szCs w:val="24"/>
        </w:rPr>
        <w:t>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rStyle w:val="a4"/>
          <w:b w:val="0"/>
          <w:bCs w:val="0"/>
          <w:sz w:val="28"/>
          <w:szCs w:val="24"/>
        </w:rPr>
        <w:t>Музыкальные инструменты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можно сделать своими руками. С этими погремушкам, ребенок по иному воспринимает окружающий мир, более внимательно относится к звуку, с большой активностью включается в музицирование.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sz w:val="28"/>
          <w:szCs w:val="24"/>
        </w:rPr>
        <w:t>Замкнутые дети, играя на самодельных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rStyle w:val="a4"/>
          <w:b w:val="0"/>
          <w:bCs w:val="0"/>
          <w:sz w:val="28"/>
          <w:szCs w:val="24"/>
        </w:rPr>
        <w:t>музыкальных инструментах</w:t>
      </w:r>
      <w:r w:rsidRPr="000378E0">
        <w:rPr>
          <w:sz w:val="28"/>
          <w:szCs w:val="24"/>
        </w:rPr>
        <w:t>, раскрепощаются, становятся более коммуникабельными, не стесняются выступать перед большой аудиторией.</w:t>
      </w:r>
    </w:p>
    <w:p w:rsidR="006F539E" w:rsidRPr="000378E0" w:rsidRDefault="006F539E" w:rsidP="00F20D9F">
      <w:pPr>
        <w:pStyle w:val="a5"/>
        <w:jc w:val="both"/>
        <w:rPr>
          <w:sz w:val="28"/>
          <w:szCs w:val="24"/>
        </w:rPr>
      </w:pPr>
      <w:r w:rsidRPr="000378E0">
        <w:rPr>
          <w:rStyle w:val="a4"/>
          <w:b w:val="0"/>
          <w:bCs w:val="0"/>
          <w:sz w:val="28"/>
          <w:szCs w:val="24"/>
        </w:rPr>
        <w:t>Зародившийся в детстве интерес к игре на музыкальных инструментах</w:t>
      </w:r>
      <w:r w:rsidRPr="000378E0">
        <w:rPr>
          <w:rStyle w:val="apple-converted-space"/>
          <w:sz w:val="28"/>
          <w:szCs w:val="24"/>
        </w:rPr>
        <w:t> </w:t>
      </w:r>
      <w:r w:rsidRPr="000378E0">
        <w:rPr>
          <w:sz w:val="28"/>
          <w:szCs w:val="24"/>
        </w:rPr>
        <w:t>может в дальнейшем привести к профессиональному увлечению. Но если это не произойдет</w:t>
      </w:r>
      <w:r w:rsidR="000378E0">
        <w:rPr>
          <w:sz w:val="28"/>
          <w:szCs w:val="24"/>
        </w:rPr>
        <w:t>,</w:t>
      </w:r>
      <w:r w:rsidR="00F20D9F">
        <w:rPr>
          <w:sz w:val="28"/>
          <w:szCs w:val="24"/>
        </w:rPr>
        <w:t xml:space="preserve"> </w:t>
      </w:r>
      <w:r w:rsidR="000378E0">
        <w:rPr>
          <w:sz w:val="28"/>
          <w:szCs w:val="24"/>
        </w:rPr>
        <w:t>ваш</w:t>
      </w:r>
      <w:r w:rsidRPr="000378E0">
        <w:rPr>
          <w:sz w:val="28"/>
          <w:szCs w:val="24"/>
        </w:rPr>
        <w:t xml:space="preserve"> малыш вырастит чутким, развитым человеком.</w:t>
      </w:r>
    </w:p>
    <w:p w:rsidR="00E34376" w:rsidRPr="000378E0" w:rsidRDefault="00E34376" w:rsidP="00F20D9F">
      <w:pPr>
        <w:jc w:val="both"/>
        <w:rPr>
          <w:sz w:val="28"/>
          <w:szCs w:val="28"/>
        </w:rPr>
      </w:pPr>
      <w:bookmarkStart w:id="0" w:name="_GoBack"/>
      <w:bookmarkEnd w:id="0"/>
    </w:p>
    <w:sectPr w:rsidR="00E34376" w:rsidRPr="0003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9E"/>
    <w:rsid w:val="000378E0"/>
    <w:rsid w:val="006F539E"/>
    <w:rsid w:val="00E34376"/>
    <w:rsid w:val="00F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2293"/>
  <w15:docId w15:val="{A1AD5762-D3FC-4231-88AB-E1FD1DD2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39E"/>
    <w:rPr>
      <w:b/>
      <w:bCs/>
    </w:rPr>
  </w:style>
  <w:style w:type="character" w:customStyle="1" w:styleId="apple-converted-space">
    <w:name w:val="apple-converted-space"/>
    <w:basedOn w:val="a0"/>
    <w:rsid w:val="006F539E"/>
  </w:style>
  <w:style w:type="paragraph" w:styleId="a5">
    <w:name w:val="No Spacing"/>
    <w:uiPriority w:val="1"/>
    <w:qFormat/>
    <w:rsid w:val="0003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крмп</dc:creator>
  <cp:lastModifiedBy>Владелец</cp:lastModifiedBy>
  <cp:revision>3</cp:revision>
  <dcterms:created xsi:type="dcterms:W3CDTF">2017-05-19T10:50:00Z</dcterms:created>
  <dcterms:modified xsi:type="dcterms:W3CDTF">2017-05-30T02:15:00Z</dcterms:modified>
</cp:coreProperties>
</file>